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9A7B45"/>
          <w:sz w:val="32"/>
        </w:rPr>
        <w:t>MINUTES OF MEETING</w:t>
      </w:r>
    </w:p>
    <w:p>
      <w:pPr>
        <w:spacing w:after="120"/>
        <w:pBdr>
          <w:bottom w:val="single" w:sz="18" w:space="1" w:color="9A7B45"/>
        </w:pBdr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Project</w:t>
            </w:r>
          </w:p>
        </w:tc>
        <w:tc>
          <w:tcPr>
            <w:tcW w:type="dxa" w:w="4535"/>
          </w:tcPr>
          <w:p>
            <w:r/>
            <w:r/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Meeting No.</w:t>
            </w:r>
          </w:p>
        </w:tc>
        <w:tc>
          <w:tcPr>
            <w:tcW w:type="dxa" w:w="2835"/>
          </w:tcPr>
          <w:p>
            <w:r/>
            <w:r>
              <w:t>PROJ-MOM-ROLE-NNNN</w:t>
            </w:r>
          </w:p>
        </w:tc>
      </w:tr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Meeting type</w:t>
            </w:r>
          </w:p>
        </w:tc>
        <w:tc>
          <w:tcPr>
            <w:tcW w:type="dxa" w:w="4535"/>
          </w:tcPr>
          <w:p>
            <w:r/>
            <w:r>
              <w:t>☐ Progress ☐ Design ☐ Coordination ☐ Authority ☐ Client ☐ Site ☐ Internal</w:t>
            </w:r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Date and time</w:t>
            </w:r>
          </w:p>
        </w:tc>
        <w:tc>
          <w:tcPr>
            <w:tcW w:type="dxa" w:w="2835"/>
          </w:tcPr>
          <w:p>
            <w:r/>
            <w:r/>
          </w:p>
        </w:tc>
      </w:tr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Venue / link</w:t>
            </w:r>
          </w:p>
        </w:tc>
        <w:tc>
          <w:tcPr>
            <w:tcW w:type="dxa" w:w="4535"/>
          </w:tcPr>
          <w:p>
            <w:r/>
            <w:r/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Chair</w:t>
            </w:r>
          </w:p>
        </w:tc>
        <w:tc>
          <w:tcPr>
            <w:tcW w:type="dxa" w:w="2835"/>
          </w:tcPr>
          <w:p>
            <w:r/>
            <w:r/>
          </w:p>
        </w:tc>
      </w:tr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Minutes by</w:t>
            </w:r>
          </w:p>
        </w:tc>
        <w:tc>
          <w:tcPr>
            <w:tcW w:type="dxa" w:w="4535"/>
          </w:tcPr>
          <w:p>
            <w:r/>
            <w:r/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Issued on</w:t>
            </w:r>
          </w:p>
        </w:tc>
        <w:tc>
          <w:tcPr>
            <w:tcW w:type="dxa" w:w="2835"/>
          </w:tcPr>
          <w:p>
            <w:r/>
            <w:r>
              <w:t>Within 2 working days</w:t>
            </w:r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Attendance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835"/>
            <w:shd w:val="clear" w:color="auto" w:fill="111113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835"/>
            <w:shd w:val="clear" w:color="auto" w:fill="111113"/>
          </w:tcPr>
          <w:p>
            <w:r/>
            <w:r>
              <w:rPr>
                <w:b/>
                <w:color w:val="FFFFFF"/>
              </w:rPr>
              <w:t>Organisation</w:t>
            </w:r>
          </w:p>
        </w:tc>
        <w:tc>
          <w:tcPr>
            <w:tcW w:type="dxa" w:w="2835"/>
            <w:shd w:val="clear" w:color="auto" w:fill="111113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1701"/>
            <w:shd w:val="clear" w:color="auto" w:fill="111113"/>
          </w:tcPr>
          <w:p>
            <w:r/>
            <w:r>
              <w:rPr>
                <w:b/>
                <w:color w:val="FFFFFF"/>
              </w:rPr>
              <w:t>Present / Apologies</w:t>
            </w:r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  <w:tr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2835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</w:tr>
    </w:tbl>
    <w:p>
      <w:pPr>
        <w:spacing w:after="40"/>
      </w:pPr>
    </w:p>
    <w:p>
      <w:pPr>
        <w:spacing w:before="80" w:after="40"/>
      </w:pPr>
      <w:r>
        <w:rPr>
          <w:b/>
          <w:color w:val="9A7B45"/>
          <w:sz w:val="20"/>
        </w:rPr>
        <w:t>Previous minutes</w:t>
      </w:r>
    </w:p>
    <w:p>
      <w:r>
        <w:t>Minutes No. ____ accepted / amended as follows: ______________________. Open actions are carried below with their original numbers.</w:t>
      </w:r>
    </w:p>
    <w:p>
      <w:pPr>
        <w:spacing w:before="80" w:after="40"/>
      </w:pPr>
      <w:r>
        <w:rPr>
          <w:b/>
          <w:color w:val="9A7B45"/>
          <w:sz w:val="20"/>
        </w:rPr>
        <w:t>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794"/>
            <w:shd w:val="clear" w:color="auto" w:fill="111113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4309"/>
            <w:shd w:val="clear" w:color="auto" w:fill="111113"/>
          </w:tcPr>
          <w:p>
            <w:r/>
            <w:r>
              <w:rPr>
                <w:b/>
                <w:color w:val="FFFFFF"/>
              </w:rPr>
              <w:t>Discussion and decision</w:t>
            </w:r>
          </w:p>
        </w:tc>
        <w:tc>
          <w:tcPr>
            <w:tcW w:type="dxa" w:w="1701"/>
            <w:shd w:val="clear" w:color="auto" w:fill="111113"/>
          </w:tcPr>
          <w:p>
            <w:r/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1247"/>
            <w:shd w:val="clear" w:color="auto" w:fill="111113"/>
          </w:tcPr>
          <w:p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134"/>
            <w:shd w:val="clear" w:color="auto" w:fill="111113"/>
          </w:tcPr>
          <w:p>
            <w:r/>
            <w:r>
              <w:rPr>
                <w:b/>
                <w:color w:val="FFFFFF"/>
              </w:rPr>
              <w:t>Due</w:t>
            </w:r>
          </w:p>
        </w:tc>
        <w:tc>
          <w:tcPr>
            <w:tcW w:type="dxa" w:w="1020"/>
            <w:shd w:val="clear" w:color="auto" w:fill="111113"/>
          </w:tcPr>
          <w:p>
            <w:r/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/>
          </w:p>
        </w:tc>
        <w:tc>
          <w:tcPr>
            <w:tcW w:type="dxa" w:w="4309"/>
          </w:tcPr>
          <w:p>
            <w:r/>
            <w:r/>
          </w:p>
        </w:tc>
        <w:tc>
          <w:tcPr>
            <w:tcW w:type="dxa" w:w="1701"/>
          </w:tcPr>
          <w:p>
            <w:r/>
            <w:r/>
          </w:p>
        </w:tc>
        <w:tc>
          <w:tcPr>
            <w:tcW w:type="dxa" w:w="1247"/>
          </w:tcPr>
          <w:p>
            <w:r/>
            <w:r/>
          </w:p>
        </w:tc>
        <w:tc>
          <w:tcPr>
            <w:tcW w:type="dxa" w:w="1134"/>
          </w:tcPr>
          <w:p>
            <w:r/>
            <w:r/>
          </w:p>
        </w:tc>
        <w:tc>
          <w:tcPr>
            <w:tcW w:type="dxa" w:w="1020"/>
          </w:tcPr>
          <w:p>
            <w:r/>
            <w:r/>
          </w:p>
        </w:tc>
      </w:tr>
    </w:tbl>
    <w:p>
      <w:pPr>
        <w:spacing w:after="40"/>
      </w:pPr>
    </w:p>
    <w:p>
      <w:r>
        <w:rPr>
          <w:sz w:val="16"/>
        </w:rPr>
        <w:t>Action IDs read &lt;meeting no.&gt;/&lt;item&gt;; every action is logged in TRK-MOM with owner and due date. Comments on these minutes are sent within 2 working days of issue; otherwise the minutes stand as issued.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1361"/>
            <w:shd w:val="clear" w:color="auto" w:fill="F4F1EA"/>
          </w:tcPr>
          <w:p>
            <w:r/>
            <w:r>
              <w:rPr>
                <w:b/>
              </w:rPr>
              <w:t>Next meeting</w:t>
            </w:r>
          </w:p>
        </w:tc>
        <w:tc>
          <w:tcPr>
            <w:tcW w:type="dxa" w:w="3742"/>
          </w:tcPr>
          <w:p>
            <w:r/>
            <w:r/>
          </w:p>
        </w:tc>
        <w:tc>
          <w:tcPr>
            <w:tcW w:type="dxa" w:w="1474"/>
            <w:shd w:val="clear" w:color="auto" w:fill="F4F1EA"/>
          </w:tcPr>
          <w:p>
            <w:r/>
            <w:r>
              <w:rPr>
                <w:b/>
              </w:rPr>
              <w:t>Distribution</w:t>
            </w:r>
          </w:p>
        </w:tc>
        <w:tc>
          <w:tcPr>
            <w:tcW w:type="dxa" w:w="3628"/>
          </w:tcPr>
          <w:p>
            <w:r/>
            <w:r>
              <w:t>All attendees; project file; TRK-MOM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ter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3A3A3C"/>
        <w:sz w:val="14"/>
      </w:rPr>
      <w:t>BBM-FRM-DC-MINUTES-OF-MEETING-v01 | BABOOM | Record behind the BBM-STD-99 tracker row; file the signed copy in the project CDE and link it in the tracker.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080000" cy="3393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bm-logo-colo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3393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3A3A3C"/>
        <w:sz w:val="16"/>
      </w:rPr>
      <w:tab/>
      <w:tab/>
      <w:t>BBM-FRM-DC-MINUTES-OF-MEETING-v01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Inter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Inter"/>
        <a:font script="Hebr" typeface="Inter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Inter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